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4F" w:rsidRPr="005E064F" w:rsidRDefault="005E064F" w:rsidP="005E064F">
      <w:pPr>
        <w:widowControl/>
        <w:spacing w:before="100" w:beforeAutospacing="1" w:after="100" w:afterAutospacing="1" w:line="600" w:lineRule="atLeast"/>
        <w:ind w:left="720"/>
        <w:jc w:val="center"/>
        <w:outlineLvl w:val="1"/>
        <w:rPr>
          <w:rFonts w:ascii="Microsoft Yahei" w:eastAsia="宋体" w:hAnsi="Microsoft Yahei" w:cs="宋体"/>
          <w:b/>
          <w:bCs/>
          <w:kern w:val="36"/>
          <w:sz w:val="36"/>
          <w:szCs w:val="36"/>
        </w:rPr>
      </w:pPr>
      <w:r w:rsidRPr="005E064F">
        <w:rPr>
          <w:rFonts w:ascii="Microsoft Yahei" w:eastAsia="宋体" w:hAnsi="Microsoft Yahei" w:cs="宋体"/>
          <w:b/>
          <w:bCs/>
          <w:kern w:val="36"/>
          <w:sz w:val="36"/>
          <w:szCs w:val="36"/>
        </w:rPr>
        <w:t>2015</w:t>
      </w:r>
      <w:r w:rsidRPr="005E064F">
        <w:rPr>
          <w:rFonts w:ascii="Microsoft Yahei" w:eastAsia="宋体" w:hAnsi="Microsoft Yahei" w:cs="宋体"/>
          <w:b/>
          <w:bCs/>
          <w:kern w:val="36"/>
          <w:sz w:val="36"/>
          <w:szCs w:val="36"/>
        </w:rPr>
        <w:t>年度寻访中国大学生自强之星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center"/>
        <w:rPr>
          <w:rFonts w:ascii="宋体" w:eastAsia="宋体" w:hAnsi="宋体" w:cs="宋体" w:hint="eastAsia"/>
          <w:kern w:val="0"/>
          <w:sz w:val="23"/>
          <w:szCs w:val="23"/>
        </w:rPr>
      </w:pPr>
      <w:r>
        <w:rPr>
          <w:rFonts w:ascii="宋体" w:eastAsia="宋体" w:hAnsi="宋体" w:cs="宋体"/>
          <w:noProof/>
          <w:kern w:val="0"/>
          <w:sz w:val="23"/>
          <w:szCs w:val="23"/>
        </w:rPr>
        <w:drawing>
          <wp:inline distT="0" distB="0" distL="0" distR="0">
            <wp:extent cx="3333750" cy="1390650"/>
            <wp:effectExtent l="19050" t="0" r="0" b="0"/>
            <wp:docPr id="1" name="6493592" descr="http://zqb.cyol.com/images/1/20150930/14435632588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93592" descr="http://zqb.cyol.com/images/1/20150930/1443563258846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center"/>
        <w:rPr>
          <w:rFonts w:ascii="宋体" w:eastAsia="宋体" w:hAnsi="宋体" w:cs="宋体" w:hint="eastAsia"/>
          <w:kern w:val="0"/>
          <w:sz w:val="23"/>
          <w:szCs w:val="23"/>
        </w:rPr>
      </w:pPr>
      <w:r>
        <w:rPr>
          <w:rFonts w:ascii="宋体" w:eastAsia="宋体" w:hAnsi="宋体" w:cs="宋体"/>
          <w:noProof/>
          <w:kern w:val="0"/>
          <w:sz w:val="23"/>
          <w:szCs w:val="23"/>
        </w:rPr>
        <w:drawing>
          <wp:inline distT="0" distB="0" distL="0" distR="0">
            <wp:extent cx="1524000" cy="1524000"/>
            <wp:effectExtent l="19050" t="0" r="0" b="0"/>
            <wp:docPr id="2" name="6493593" descr="http://zqb.cyol.com/images/1/20150930/14435632445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93593" descr="http://zqb.cyol.com/images/1/20150930/1443563244509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center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官方微信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</w:t>
      </w:r>
      <w:r w:rsidRPr="005E064F">
        <w:rPr>
          <w:rFonts w:ascii="宋体" w:eastAsia="宋体" w:hAnsi="宋体" w:cs="宋体" w:hint="eastAsia"/>
          <w:b/>
          <w:bCs/>
          <w:kern w:val="0"/>
          <w:sz w:val="23"/>
        </w:rPr>
        <w:t>一、组织机构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主办单位：共青团中央、全国学联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承办单位：中国青年报社、中国高校传媒联盟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协办单位：新东方教育科技集团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官方网站：中青在线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媒体支持：新浪微博、腾讯微信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</w:t>
      </w:r>
      <w:r w:rsidRPr="005E064F">
        <w:rPr>
          <w:rFonts w:ascii="宋体" w:eastAsia="宋体" w:hAnsi="宋体" w:cs="宋体" w:hint="eastAsia"/>
          <w:b/>
          <w:bCs/>
          <w:kern w:val="0"/>
          <w:sz w:val="23"/>
        </w:rPr>
        <w:t>二、活动时间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2015年9月至2016年2月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</w:t>
      </w:r>
      <w:r w:rsidRPr="005E064F">
        <w:rPr>
          <w:rFonts w:ascii="宋体" w:eastAsia="宋体" w:hAnsi="宋体" w:cs="宋体" w:hint="eastAsia"/>
          <w:b/>
          <w:bCs/>
          <w:kern w:val="0"/>
          <w:sz w:val="23"/>
        </w:rPr>
        <w:t>三、活动主题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“青春自强·励志华章——我为构建清朗网络空间代言”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</w:t>
      </w:r>
      <w:r w:rsidRPr="005E064F">
        <w:rPr>
          <w:rFonts w:ascii="宋体" w:eastAsia="宋体" w:hAnsi="宋体" w:cs="宋体" w:hint="eastAsia"/>
          <w:b/>
          <w:bCs/>
          <w:kern w:val="0"/>
          <w:sz w:val="23"/>
        </w:rPr>
        <w:t>四、报名条件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 xml:space="preserve">　　1． 普通高校（含民办、高职）全日制本、专科生和研究生；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2． 具有良好的思想政治素质，学业成绩优良，品行端正，热心公益，乐观向上；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3．在爱国奉献、道德弘扬、科技创新、自主创业、自立自强、志愿公益等方面有突出的事迹或成就，在当代大学生中能够起到可亲、可敬、可信、可学的榜样作用；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4． 本人事迹在校园媒体或其他社会媒体上有过相关报道或介绍，有较大反响；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5．往届“中国大学生自强之星”和“中国大学生自强之星标兵”不再参加本次活动，“中国大学生自强之星提名奖”获得者不受此限。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</w:t>
      </w:r>
      <w:r w:rsidRPr="005E064F">
        <w:rPr>
          <w:rFonts w:ascii="宋体" w:eastAsia="宋体" w:hAnsi="宋体" w:cs="宋体" w:hint="eastAsia"/>
          <w:b/>
          <w:bCs/>
          <w:kern w:val="0"/>
          <w:sz w:val="23"/>
        </w:rPr>
        <w:t>五、活动安排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（一）自主报名阶段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1. 时间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2015年9月下旬至11月15日。所有符合报名条件的大学生，均可登录活动官方网站（http://star.xiaomei.cc/）报名。报名截止时间为2015年11月15日24时。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2. 报名方法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一步：登录活动官网（http://star.xiaomei.cc/），点击“我要报名”，注册或使用手机动态密码登录青云网报名系统后，按照要求填写个人信息并提交至后台，下载“附件模板”（2015年度寻访“中国大学生自强之星”活动报名表），填写完成后上交至所在高校团委，参加校级寻访“中国大学生自强之星”活动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二步：参选同学须在11月15日前开通新浪微博，关注“大学生自强之星”官方微博，在#自强之星#话题下发布网络文明宣言和个人自强故事简介，并@大学生自强之星@共青团中央学校部及所在高校团委官方微博，同时争取获得不少于30个转发支持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 xml:space="preserve">　　示例：#自强之星#我是****学校（学校名称）**（参选人姓名），我的网络文明宣言是****！请大家关注我的事迹：……（个人事迹介绍），并转发支持，为青春点赞！获得30个转发支持后需将原创微博（含转发数据）截图发布微博并@大学生自强之星及所在高校团委官方微博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三步：参选同学需关注活动官方微信“中国大学生自强之星”，点击公众号菜单第一项“自强之星”，进入2015年寻访“中国大学生自强之星”活动简介，转发该微信至朋友圈，在发布时配文字说明：我是****学校（学校名称）**（参选人姓名），我的自强宣言是****！正在参加团中央与全国学联主办，中国青年报社承办，新东方协办的2015年度寻访“中国大学生自强之星”活动，请为“青春自强·励志华章”点赞！集齐不少于30个赞，并将朋友圈满赞截图发送至“中国大学生自强之星”官方微信与学校团委官方微信后台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3. 注意事项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报名截止前，参选者均可通过各种合法方式，在新浪微博、微信发布个人事迹介绍并进行相关的展示和宣传，接受公众监督，争取周围同学、老师及网友转发。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参选者要尽量争取本校校园媒体的支持，借助其文字、图片、视频及新媒体各种渠道进行传播自己的自强事迹，以获得更多转发支持。新媒体传播方式，还可以通过腾讯微博、人人网等平台进行传播，并将传播结果在截止日前整理，以长微博或者链接方式，通过新浪微博集中发布并@中国大学生自强之星@共青团中央学校部@本校团委官方微博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新浪微博、腾讯微信为主要传播平台，转发量与点赞量均作为考核标准之一；其他新媒体渠道为个人宣传渠道，不限数量，在提交传播汇总时，作为考核加分项。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（二）校级寻访“中国大学生自强之星”活动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1. 时间：2015年11月16日至12月5日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2. 活动安排：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 xml:space="preserve">　　第一步：各高校团委根据制定的活动实施方案，开展校级“大学生自强之星”寻访活动。各高校团委活动负责人要对所在学校报名学生信息进行审核（重点审核基本资料和事迹情况的真实性、是否符合报名条件、是否获得不少于30个原创新浪微博好友转发支持和30个微信点赞）；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二步：通过一定方式和程序寻访产生一批校级“大学生自强之星”进行表彰，并择优推介产生省级“大学生自强之星”人选，经公示后报送至省级组委会。报送材料应包括：校级“中国大学生自强之星”名单及相关材料（报名表及事迹材料等）、校级活动汇总表、省级“优秀组织院校”自荐表、省级“中国大学生自强之星”推荐表（注明事迹类别）及推荐材料。（所有表格统一从活动官方网站下载）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三步：各高校团委将本校产生的校级“大学生自强之星”相关材料统一以“XXX学校校级大学生自强之星”文件命名发送至官方邮箱：chinaselfstar@qq.com。组委会将择优在中国青年报、中青在线网络专题、中华全国学联、中国大学生自强之星、新东方官微等平台进行校级“大学生自强之星”寻访活动展示，推广高校“大学生自强之星”及高校活动组织情况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各高校团委活动负责人可加入校级活动交流群，群号为122203040。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（三）省级寻访“中国大学生自强之星”活动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1. 时间：2015年12月6日至12月25日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2. 活动安排：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第一步：各省级团委在12月6日收集本省高校校级“中国大学生自强之星”材料，并根据本省各高校提交的省级自强之星推荐名单，组织确定省级“中国大学生自强之星”与省级优秀组织院校获奖名单。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二步：省级寻访“中国自强之星”活动结束后，各团省委根据本省实际情况，确定上报团中央的“中国大学生自强之星”、提名奖、优秀组织院校（限定1所高校）名单，并通过省级团委新浪微博的官方账号，在#自强之星#话题下，于12月18日前进行公示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 xml:space="preserve">　　第三步：经公示后，根据本通知附件中规定的“中国大学生自强之星”名额，于12月25日24:00前正式向组委会提交相关材料。省级团委报送的材料应包括：省级“中国大学生自强之星”名单与相关材料、省级“优秀组织院校”名单及材料、省级活动总结表、“中国大学生自强之星”、提名奖与全国优秀组织院校（限1所高校）。（所有表格从活动官方网站统一下载）所有材料均以电子邮件方式提交到组委会邮箱：chinaselfstar@qq.com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第四步：组委会将根据各地团省委上报省级“大学生自强之星”、优秀组织院校名单在中青在线网络专题、中华全国学联、中国大学生自强之星、新东方官方微信发布名单并择优进行人物展示。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各省级团委活动负责人可加入省级活动沟通群，群号为284933264。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（四）全国寻访阶段及公布寻访结果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1. 时间：2016年1月下旬——2月下旬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2. 确定名单：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第一步：全国组委会将通过“中华全国学联”微信平台发起对各省级团委推荐的110名“中国大学生自强之星”的投票，投票成绩将占到“中国大学生自强之星标兵”评选最终成绩的30%。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第二步：全国组委会将组织有关专家召开“中国大学生自强之星标兵”评审会，评审会成绩将占到“中国大学生自强之星标兵”评选最终成绩的70%。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第三步：全国组委会将根据网络投票成绩和组委会评审成绩，在110名“中国大学生自强之星”中最终确定10名“中国大学生自强之星标兵”，并通过中华全国学联微信平台对名单进行公示，公示结束后通过活动官网（http://star.xiaomei.cc/）、《中国青年报》、全国学联微信平台进行最终公布。团中央、全国学联将择期举行颁奖仪式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（五）活动表彰及后期宣传分享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团中央、全国学联将择期发布结果和举行颁奖仪式，同时，组织各级团学组织开展主题分享活动，广泛传播自强之星的感人事迹。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 xml:space="preserve">　　具体奖励办法如下：(1)“中国大学生自强之星标兵”10名，每人可获得荣誉证书和10000元“中国大学生新东方自强奖学金”，受邀参加颁奖仪式；(2)“中国大学生自强之星”100名，每人可获得荣誉证书和5000元“中国大学生新东方自强奖学金”；(3)“中国大学生自强之星”提名奖获得者800名，每人可获得荣誉证书和2000元“中国大学生新东方自强奖学金”；（4）组委会将根据高校与团省委的组织宣传工作情况，评出10所高校获得2015年度“寻访中国大学生自强之星”活动“优秀组织奖”，颁发奖牌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</w:t>
      </w:r>
      <w:r w:rsidRPr="005E064F">
        <w:rPr>
          <w:rFonts w:ascii="宋体" w:eastAsia="宋体" w:hAnsi="宋体" w:cs="宋体" w:hint="eastAsia"/>
          <w:b/>
          <w:bCs/>
          <w:kern w:val="0"/>
          <w:sz w:val="23"/>
        </w:rPr>
        <w:t>六、“青春自强·励志华章”全国大学生校媒好新闻奖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活动时间：2015年9月至2015年12月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采访对象：本校确认参选“自强之星”的优秀同学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稿件形式：文字、图片、视频等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提交形式：校媒记者需要在采访的本校“自强之星”稿件刊发后，将稿件链接和原文及时发送到电子邮箱：chinaselfstar@qq.com（邮件主题必须为：校媒好新闻奖），刊发平台可以是微博、人人网等自媒体，也可以是校园网、校刊等校内媒体，刊发在其他社会媒体上的稿件将优先考虑获奖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奖励颁发：组委会将根据稿件、视频、图片等的质量进行综合评审，并最终确定奖项若干名，并颁发获奖证书。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相关作品将有机会在《中国青年报》、中青在线、中华全国学联、共青团中央学校部、中国大学生自强之星等媒体刊登。</w:t>
      </w:r>
    </w:p>
    <w:p w:rsidR="005E064F" w:rsidRPr="005E064F" w:rsidRDefault="005E064F" w:rsidP="005E064F">
      <w:pPr>
        <w:widowControl/>
        <w:spacing w:before="210" w:after="210" w:line="420" w:lineRule="atLeast"/>
        <w:ind w:left="720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  <w:r w:rsidRPr="005E064F">
        <w:rPr>
          <w:rFonts w:ascii="宋体" w:eastAsia="宋体" w:hAnsi="宋体" w:cs="宋体" w:hint="eastAsia"/>
          <w:kern w:val="0"/>
          <w:sz w:val="23"/>
          <w:szCs w:val="23"/>
        </w:rPr>
        <w:t xml:space="preserve">　　请大学生校媒记者关注“中国大学生自强之星”官方微信、微博，并加入大学生校媒好新闻奖QQ群：158712478，及时进行了解、交流。</w:t>
      </w:r>
    </w:p>
    <w:p w:rsidR="0042372A" w:rsidRPr="005E064F" w:rsidRDefault="0042372A"/>
    <w:sectPr w:rsidR="0042372A" w:rsidRPr="005E0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2A" w:rsidRDefault="0042372A" w:rsidP="005E064F">
      <w:r>
        <w:separator/>
      </w:r>
    </w:p>
  </w:endnote>
  <w:endnote w:type="continuationSeparator" w:id="1">
    <w:p w:rsidR="0042372A" w:rsidRDefault="0042372A" w:rsidP="005E0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2A" w:rsidRDefault="0042372A" w:rsidP="005E064F">
      <w:r>
        <w:separator/>
      </w:r>
    </w:p>
  </w:footnote>
  <w:footnote w:type="continuationSeparator" w:id="1">
    <w:p w:rsidR="0042372A" w:rsidRDefault="0042372A" w:rsidP="005E0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64F"/>
    <w:rsid w:val="0042372A"/>
    <w:rsid w:val="005E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6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64F"/>
    <w:rPr>
      <w:sz w:val="18"/>
      <w:szCs w:val="18"/>
    </w:rPr>
  </w:style>
  <w:style w:type="character" w:styleId="a5">
    <w:name w:val="Strong"/>
    <w:basedOn w:val="a0"/>
    <w:uiPriority w:val="22"/>
    <w:qFormat/>
    <w:rsid w:val="005E064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E06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06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05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1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none" w:sz="0" w:space="0" w:color="auto"/>
                          </w:divBdr>
                        </w:div>
                        <w:div w:id="6768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2015-10-10T08:41:00Z</dcterms:created>
  <dcterms:modified xsi:type="dcterms:W3CDTF">2015-10-10T08:42:00Z</dcterms:modified>
</cp:coreProperties>
</file>